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both"/>
        <w:ind w:right="6906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УТВЕРЖДАЮ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Председатель 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РОО «Федерация смешанных боевых искусств»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______________ А.А.Воронович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«___» _______________ 2019 г.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both"/>
        <w:ind w:left="142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both"/>
        <w:ind w:left="142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center"/>
        <w:ind w:left="142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center"/>
        <w:ind w:left="142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center"/>
        <w:ind w:left="142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center"/>
        <w:ind w:left="142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ind w:left="142"/>
      </w:pPr>
      <w:r>
        <w:rPr>
          <w:rFonts w:ascii="Times New Roman" w:hAnsi="Times New Roman" w:cs="Times New Roman"/>
          <w:sz w:val="28"/>
          <w:sz-cs w:val="28"/>
          <w:b/>
        </w:rPr>
        <w:t xml:space="preserve"/>
        <w:tab/>
        <w:t xml:space="preserve"/>
      </w:r>
    </w:p>
    <w:p>
      <w:pPr>
        <w:jc w:val="center"/>
        <w:ind w:left="142"/>
      </w:pPr>
      <w:r>
        <w:rPr>
          <w:rFonts w:ascii="Times New Roman" w:hAnsi="Times New Roman" w:cs="Times New Roman"/>
          <w:sz w:val="28"/>
          <w:sz-cs w:val="28"/>
          <w:b/>
        </w:rPr>
        <w:t xml:space="preserve"/>
      </w:r>
    </w:p>
    <w:p>
      <w:pPr>
        <w:jc w:val="center"/>
        <w:ind w:left="142"/>
      </w:pPr>
      <w:r>
        <w:rPr>
          <w:rFonts w:ascii="Times New Roman" w:hAnsi="Times New Roman" w:cs="Times New Roman"/>
          <w:sz w:val="28"/>
          <w:sz-cs w:val="28"/>
          <w:b/>
        </w:rPr>
        <w:t xml:space="preserve"/>
      </w:r>
    </w:p>
    <w:p>
      <w:pPr>
        <w:jc w:val="center"/>
        <w:ind w:left="142"/>
      </w:pPr>
      <w:r>
        <w:rPr>
          <w:rFonts w:ascii="Times New Roman" w:hAnsi="Times New Roman" w:cs="Times New Roman"/>
          <w:sz w:val="28"/>
          <w:sz-cs w:val="28"/>
          <w:b/>
        </w:rPr>
        <w:t xml:space="preserve"/>
      </w:r>
    </w:p>
    <w:p>
      <w:pPr>
        <w:jc w:val="center"/>
        <w:ind w:left="142"/>
      </w:pPr>
      <w:r>
        <w:rPr>
          <w:rFonts w:ascii="Times New Roman" w:hAnsi="Times New Roman" w:cs="Times New Roman"/>
          <w:sz w:val="28"/>
          <w:sz-cs w:val="28"/>
          <w:b/>
        </w:rPr>
        <w:t xml:space="preserve"/>
      </w:r>
    </w:p>
    <w:p>
      <w:pPr>
        <w:jc w:val="center"/>
        <w:ind w:left="142"/>
      </w:pPr>
      <w:r>
        <w:rPr>
          <w:rFonts w:ascii="Times New Roman" w:hAnsi="Times New Roman" w:cs="Times New Roman"/>
          <w:sz w:val="28"/>
          <w:sz-cs w:val="28"/>
          <w:b/>
        </w:rPr>
        <w:t xml:space="preserve"/>
      </w:r>
    </w:p>
    <w:p>
      <w:pPr>
        <w:jc w:val="center"/>
        <w:ind w:left="142"/>
      </w:pPr>
      <w:r>
        <w:rPr>
          <w:rFonts w:ascii="Times New Roman" w:hAnsi="Times New Roman" w:cs="Times New Roman"/>
          <w:sz w:val="28"/>
          <w:sz-cs w:val="28"/>
          <w:b/>
        </w:rPr>
        <w:t xml:space="preserve"/>
      </w:r>
    </w:p>
    <w:p>
      <w:pPr>
        <w:jc w:val="center"/>
        <w:ind w:left="142"/>
      </w:pPr>
      <w:r>
        <w:rPr>
          <w:rFonts w:ascii="Times New Roman" w:hAnsi="Times New Roman" w:cs="Times New Roman"/>
          <w:sz w:val="28"/>
          <w:sz-cs w:val="28"/>
          <w:b/>
        </w:rPr>
        <w:t xml:space="preserve"/>
      </w:r>
    </w:p>
    <w:p>
      <w:pPr>
        <w:jc w:val="center"/>
        <w:ind w:left="142"/>
      </w:pPr>
      <w:r>
        <w:rPr>
          <w:rFonts w:ascii="Times New Roman" w:hAnsi="Times New Roman" w:cs="Times New Roman"/>
          <w:sz w:val="28"/>
          <w:sz-cs w:val="28"/>
          <w:b/>
        </w:rPr>
        <w:t xml:space="preserve">ПОЛОЖЕНИЕ</w:t>
      </w:r>
      <w:r>
        <w:rPr>
          <w:rFonts w:ascii="Times New Roman" w:hAnsi="Times New Roman" w:cs="Times New Roman"/>
          <w:sz w:val="28"/>
          <w:sz-cs w:val="28"/>
        </w:rPr>
        <w:t xml:space="preserve"> </w:t>
      </w:r>
    </w:p>
    <w:p>
      <w:pPr>
        <w:jc w:val="center"/>
        <w:ind w:left="142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center"/>
        <w:ind w:left="142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center"/>
        <w:ind w:left="142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center"/>
        <w:ind w:left="142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Республиканский турнир по боевому самбо, посвященный памяти мастера спорта по самбо Сергея Щербы</w:t>
      </w:r>
    </w:p>
    <w:p>
      <w:pPr>
        <w:jc w:val="center"/>
        <w:ind w:left="142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>
        <w:jc w:val="center"/>
        <w:ind w:left="142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>
        <w:jc w:val="center"/>
        <w:ind w:left="142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>
        <w:jc w:val="center"/>
        <w:ind w:left="142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>
        <w:jc w:val="center"/>
        <w:ind w:left="142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>
        <w:jc w:val="center"/>
        <w:ind w:left="142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>
        <w:jc w:val="center"/>
        <w:ind w:left="142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>
        <w:jc w:val="center"/>
        <w:ind w:left="142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>
        <w:jc w:val="center"/>
        <w:ind w:left="142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>
        <w:jc w:val="center"/>
        <w:ind w:left="142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>
        <w:jc w:val="center"/>
        <w:ind w:left="142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>
        <w:jc w:val="center"/>
        <w:ind w:left="142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>
        <w:jc w:val="center"/>
        <w:ind w:left="142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>
        <w:jc w:val="center"/>
        <w:ind w:left="142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>
        <w:jc w:val="center"/>
        <w:ind w:left="142"/>
      </w:pPr>
      <w:r>
        <w:rPr>
          <w:rFonts w:ascii="Times New Roman" w:hAnsi="Times New Roman" w:cs="Times New Roman"/>
          <w:sz w:val="28"/>
          <w:sz-cs w:val="28"/>
        </w:rPr>
        <w:t xml:space="preserve">17 марта 2019 г.</w:t>
      </w:r>
    </w:p>
    <w:p>
      <w:pPr>
        <w:jc w:val="center"/>
        <w:ind w:left="142"/>
      </w:pPr>
      <w:r>
        <w:rPr>
          <w:rFonts w:ascii="Times New Roman" w:hAnsi="Times New Roman" w:cs="Times New Roman"/>
          <w:sz w:val="28"/>
          <w:sz-cs w:val="28"/>
        </w:rPr>
        <w:t xml:space="preserve">г. Минск</w:t>
      </w:r>
    </w:p>
    <w:p>
      <w:pPr>
        <w:jc w:val="center"/>
        <w:ind w:left="142"/>
      </w:pPr>
      <w:r>
        <w:rPr>
          <w:rFonts w:ascii="Times New Roman" w:hAnsi="Times New Roman" w:cs="Times New Roman"/>
          <w:sz w:val="28"/>
          <w:sz-cs w:val="28"/>
        </w:rPr>
        <w:t xml:space="preserve"> 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/>
      </w:r>
    </w:p>
    <w:p>
      <w:pPr>
        <w:ind w:left="142"/>
      </w:pPr>
      <w:r>
        <w:rPr>
          <w:rFonts w:ascii="Times New Roman" w:hAnsi="Times New Roman" w:cs="Times New Roman"/>
          <w:sz w:val="28"/>
          <w:sz-cs w:val="28"/>
          <w:b/>
        </w:rPr>
        <w:t xml:space="preserve"/>
        <w:tab/>
        <w:t xml:space="preserve">1. Цели и задачи</w:t>
      </w:r>
    </w:p>
    <w:p>
      <w:pPr>
        <w:jc w:val="both"/>
        <w:ind w:left="142"/>
      </w:pPr>
      <w:r>
        <w:rPr>
          <w:rFonts w:ascii="Times New Roman" w:hAnsi="Times New Roman" w:cs="Times New Roman"/>
          <w:sz w:val="28"/>
          <w:sz-cs w:val="28"/>
        </w:rPr>
        <w:t xml:space="preserve">Республиканский турнир по боевому самбо, посвященный памяти мастера спорта по самбо Сергея Щербы, проводится в целях повышения уровня мастерства спортсменов и популяризации боевого самбо в стране.</w:t>
      </w:r>
    </w:p>
    <w:p>
      <w:pPr>
        <w:jc w:val="both"/>
        <w:ind w:left="142"/>
      </w:pPr>
      <w:r>
        <w:rPr>
          <w:rFonts w:ascii="Times New Roman" w:hAnsi="Times New Roman" w:cs="Times New Roman"/>
          <w:sz w:val="28"/>
          <w:sz-cs w:val="28"/>
        </w:rPr>
        <w:t xml:space="preserve">Основными задачами, стоящими перед турниром, являются укрепление дружеских связей и обмен опытом между спортсменами, а также пропаганда здорового образа жизни в Республике Беларусь, патриотическое воспитание, физическое развитие молодежи.</w:t>
      </w:r>
    </w:p>
    <w:p>
      <w:pPr>
        <w:jc w:val="center"/>
        <w:ind w:left="142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center"/>
        <w:ind w:left="142"/>
      </w:pPr>
      <w:r>
        <w:rPr>
          <w:rFonts w:ascii="Times New Roman" w:hAnsi="Times New Roman" w:cs="Times New Roman"/>
          <w:sz w:val="28"/>
          <w:sz-cs w:val="28"/>
          <w:b/>
        </w:rPr>
        <w:t xml:space="preserve">2. Время и место проведения соревнований</w:t>
      </w:r>
    </w:p>
    <w:p>
      <w:pPr>
        <w:jc w:val="both"/>
        <w:ind w:left="142"/>
      </w:pPr>
      <w:r>
        <w:rPr>
          <w:rFonts w:ascii="Times New Roman" w:hAnsi="Times New Roman" w:cs="Times New Roman"/>
          <w:sz w:val="28"/>
          <w:sz-cs w:val="28"/>
        </w:rPr>
        <w:t xml:space="preserve">Соревнования проводятся  17 марта 2019 года, г. Минск, ул. Карбышева, 46/1 (СДЮШОР по борьбе).</w:t>
      </w:r>
    </w:p>
    <w:p>
      <w:pPr>
        <w:jc w:val="center"/>
        <w:ind w:left="142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center"/>
        <w:ind w:left="142"/>
      </w:pPr>
      <w:r>
        <w:rPr>
          <w:rFonts w:ascii="Times New Roman" w:hAnsi="Times New Roman" w:cs="Times New Roman"/>
          <w:sz w:val="28"/>
          <w:sz-cs w:val="28"/>
          <w:b/>
        </w:rPr>
        <w:t xml:space="preserve">3. Программа соревнований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b/>
        </w:rPr>
        <w:t xml:space="preserve">17 марта 2019 г.</w:t>
      </w:r>
    </w:p>
    <w:p>
      <w:pPr>
        <w:jc w:val="both"/>
        <w:ind w:left="2552"/>
      </w:pPr>
      <w:r>
        <w:rPr>
          <w:rFonts w:ascii="Times New Roman" w:hAnsi="Times New Roman" w:cs="Times New Roman"/>
          <w:sz w:val="28"/>
          <w:sz-cs w:val="28"/>
        </w:rPr>
        <w:t xml:space="preserve">10.00-11.00 – мандатная комиссия и официальное взвешивание участников соревнований в дивизионах «Beginner», «Professional»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11.00-11.30 </w:t>
        <w:tab/>
        <w:t xml:space="preserve">–  заседание судейской коллегии, семинар по правилам</w:t>
      </w:r>
    </w:p>
    <w:p>
      <w:pPr>
        <w:jc w:val="both"/>
        <w:ind w:left="709"/>
      </w:pPr>
      <w:r>
        <w:rPr>
          <w:rFonts w:ascii="Times New Roman" w:hAnsi="Times New Roman" w:cs="Times New Roman"/>
          <w:sz w:val="28"/>
          <w:sz-cs w:val="28"/>
        </w:rPr>
        <w:t xml:space="preserve">11.50-12.00   –   официальное открытие соревнований</w:t>
      </w:r>
    </w:p>
    <w:p>
      <w:pPr>
        <w:jc w:val="both"/>
        <w:ind w:left="709"/>
      </w:pPr>
      <w:r>
        <w:rPr>
          <w:rFonts w:ascii="Times New Roman" w:hAnsi="Times New Roman" w:cs="Times New Roman"/>
          <w:sz w:val="28"/>
          <w:sz-cs w:val="28"/>
        </w:rPr>
        <w:t xml:space="preserve">12.00-17:00 – предварительные и финальные поединки во всех весовых</w:t>
      </w:r>
    </w:p>
    <w:p>
      <w:pPr>
        <w:jc w:val="both"/>
        <w:ind w:left="709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/>
        <w:tab/>
        <w:t xml:space="preserve">   категориях дивизионов «Beginner», «Professional»</w:t>
      </w:r>
    </w:p>
    <w:p>
      <w:pPr>
        <w:jc w:val="both"/>
        <w:ind w:left="709"/>
      </w:pPr>
      <w:r>
        <w:rPr>
          <w:rFonts w:ascii="Times New Roman" w:hAnsi="Times New Roman" w:cs="Times New Roman"/>
          <w:sz w:val="28"/>
          <w:sz-cs w:val="28"/>
        </w:rPr>
        <w:t xml:space="preserve">17.00-17.30 – награждение победителей и призеров дивизионов</w:t>
      </w:r>
    </w:p>
    <w:p>
      <w:pPr>
        <w:jc w:val="both"/>
        <w:ind w:left="709"/>
      </w:pPr>
      <w:r>
        <w:rPr>
          <w:rFonts w:ascii="Times New Roman" w:hAnsi="Times New Roman" w:cs="Times New Roman"/>
          <w:sz w:val="28"/>
          <w:sz-cs w:val="28"/>
        </w:rPr>
        <w:t xml:space="preserve">                       «Beginner», «Professional»</w:t>
      </w:r>
    </w:p>
    <w:p>
      <w:pPr>
        <w:jc w:val="both"/>
        <w:ind w:left="142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center"/>
        <w:ind w:left="142"/>
      </w:pPr>
      <w:r>
        <w:rPr>
          <w:rFonts w:ascii="Times New Roman" w:hAnsi="Times New Roman" w:cs="Times New Roman"/>
          <w:sz w:val="28"/>
          <w:sz-cs w:val="28"/>
          <w:b/>
        </w:rPr>
        <w:t xml:space="preserve">4. Руководство по проведению соревнований</w:t>
      </w:r>
    </w:p>
    <w:p>
      <w:pPr>
        <w:jc w:val="both"/>
        <w:ind w:left="142"/>
      </w:pPr>
      <w:r>
        <w:rPr>
          <w:rFonts w:ascii="Times New Roman" w:hAnsi="Times New Roman" w:cs="Times New Roman"/>
          <w:sz w:val="28"/>
          <w:sz-cs w:val="28"/>
        </w:rPr>
        <w:t xml:space="preserve">Общее руководство подготовкой и проведением турнира осуществляется РОО «Федерация смешанных боевых искусств». Проведение соревнования осуществляется ИП Колесником П.В. за счёт заявочных взносов, указанных в пункте 9.2 настоящего Положения.</w:t>
      </w:r>
    </w:p>
    <w:p>
      <w:pPr>
        <w:jc w:val="both"/>
        <w:ind w:left="142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center"/>
        <w:ind w:left="142"/>
      </w:pPr>
      <w:r>
        <w:rPr>
          <w:rFonts w:ascii="Times New Roman" w:hAnsi="Times New Roman" w:cs="Times New Roman"/>
          <w:sz w:val="28"/>
          <w:sz-cs w:val="28"/>
          <w:b/>
        </w:rPr>
        <w:t xml:space="preserve">5. Условия допуска участников</w:t>
      </w:r>
    </w:p>
    <w:p>
      <w:pPr>
        <w:jc w:val="both"/>
        <w:ind w:left="142"/>
      </w:pPr>
      <w:r>
        <w:rPr>
          <w:rFonts w:ascii="Times New Roman" w:hAnsi="Times New Roman" w:cs="Times New Roman"/>
          <w:sz w:val="28"/>
          <w:sz-cs w:val="28"/>
        </w:rPr>
        <w:t xml:space="preserve">5.1.</w:t>
        <w:tab/>
        <w:t xml:space="preserve"> К соревнованиям допускаются взрослые 18 лет и старше (2001 г.р. и старше).</w:t>
      </w:r>
    </w:p>
    <w:p>
      <w:pPr>
        <w:jc w:val="both"/>
        <w:ind w:left="142"/>
      </w:pPr>
      <w:r>
        <w:rPr>
          <w:rFonts w:ascii="Times New Roman" w:hAnsi="Times New Roman" w:cs="Times New Roman"/>
          <w:sz w:val="28"/>
          <w:sz-cs w:val="28"/>
        </w:rPr>
        <w:t xml:space="preserve">5.2.</w:t>
        <w:tab/>
        <w:t xml:space="preserve"> Костюм участника и защитная экипировка:</w:t>
      </w:r>
    </w:p>
    <w:p>
      <w:pPr>
        <w:jc w:val="both"/>
        <w:ind w:left="851"/>
      </w:pPr>
      <w:r>
        <w:rPr>
          <w:rFonts w:ascii="Times New Roman" w:hAnsi="Times New Roman" w:cs="Times New Roman"/>
          <w:sz w:val="28"/>
          <w:sz-cs w:val="28"/>
        </w:rPr>
        <w:t xml:space="preserve">- Куртка САМБО, ботинки САМБО, шорты САМБО в соответствии с требованиями официальных правил FIAS соревнований по самбо: http://sambo-fias.org/uploads/documents/FIAS/Sambo_rules_300616.pdf.  </w:t>
      </w:r>
    </w:p>
    <w:p>
      <w:pPr>
        <w:jc w:val="both"/>
        <w:ind w:left="851"/>
      </w:pPr>
      <w:r>
        <w:rPr>
          <w:rFonts w:ascii="Times New Roman" w:hAnsi="Times New Roman" w:cs="Times New Roman"/>
          <w:sz w:val="28"/>
          <w:sz-cs w:val="28"/>
        </w:rPr>
        <w:t xml:space="preserve">- Шлем для боевого самбо с открытым подбородком и лицевой частью (красный, синий).</w:t>
      </w:r>
    </w:p>
    <w:p>
      <w:pPr>
        <w:jc w:val="both"/>
        <w:ind w:left="142"/>
      </w:pPr>
      <w:r>
        <w:rPr>
          <w:rFonts w:ascii="Times New Roman" w:hAnsi="Times New Roman" w:cs="Times New Roman"/>
          <w:sz w:val="28"/>
          <w:sz-cs w:val="28"/>
        </w:rPr>
        <w:t xml:space="preserve">- Капа.</w:t>
      </w:r>
    </w:p>
    <w:p>
      <w:pPr>
        <w:jc w:val="both"/>
        <w:ind w:left="142"/>
      </w:pPr>
      <w:r>
        <w:rPr>
          <w:rFonts w:ascii="Times New Roman" w:hAnsi="Times New Roman" w:cs="Times New Roman"/>
          <w:sz w:val="28"/>
          <w:sz-cs w:val="28"/>
        </w:rPr>
        <w:t xml:space="preserve">- Твердый бандаж (раковина).</w:t>
      </w:r>
    </w:p>
    <w:p>
      <w:pPr>
        <w:jc w:val="both"/>
        <w:ind w:left="851"/>
      </w:pPr>
      <w:r>
        <w:rPr>
          <w:rFonts w:ascii="Times New Roman" w:hAnsi="Times New Roman" w:cs="Times New Roman"/>
          <w:sz w:val="28"/>
          <w:sz-cs w:val="28"/>
        </w:rPr>
        <w:t xml:space="preserve">- Перчатки для боевого самбо (ударно-захватные).</w:t>
      </w:r>
    </w:p>
    <w:p>
      <w:pPr>
        <w:jc w:val="both"/>
        <w:ind w:left="142"/>
      </w:pPr>
      <w:r>
        <w:rPr>
          <w:rFonts w:ascii="Times New Roman" w:hAnsi="Times New Roman" w:cs="Times New Roman"/>
          <w:sz w:val="28"/>
          <w:sz-cs w:val="28"/>
        </w:rPr>
        <w:t xml:space="preserve">- Накладки на ноги закрывающие переднюю поверхность голени и</w:t>
      </w:r>
    </w:p>
    <w:p>
      <w:pPr>
        <w:jc w:val="both"/>
        <w:ind w:left="142"/>
      </w:pPr>
      <w:r>
        <w:rPr>
          <w:rFonts w:ascii="Times New Roman" w:hAnsi="Times New Roman" w:cs="Times New Roman"/>
          <w:sz w:val="28"/>
          <w:sz-cs w:val="28"/>
        </w:rPr>
        <w:t xml:space="preserve">шнуровку ботинок самбо.</w:t>
      </w:r>
    </w:p>
    <w:p>
      <w:pPr>
        <w:jc w:val="both"/>
        <w:ind w:left="142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both"/>
        <w:ind w:left="142"/>
      </w:pPr>
      <w:r>
        <w:rPr>
          <w:rFonts w:ascii="Times New Roman" w:hAnsi="Times New Roman" w:cs="Times New Roman"/>
          <w:sz w:val="28"/>
          <w:sz-cs w:val="28"/>
          <w:i/>
        </w:rPr>
        <w:t xml:space="preserve">Бинтование кистей рук разрешено мягкими эластичными бинтами по желанию спортсмена. Тейпирование рук запрещено.</w:t>
      </w:r>
    </w:p>
    <w:p>
      <w:pPr>
        <w:jc w:val="both"/>
        <w:ind w:left="142"/>
      </w:pPr>
      <w:r>
        <w:rPr>
          <w:rFonts w:ascii="Times New Roman" w:hAnsi="Times New Roman" w:cs="Times New Roman"/>
          <w:sz w:val="28"/>
          <w:sz-cs w:val="28"/>
          <w:i/>
        </w:rPr>
        <w:t xml:space="preserve"/>
      </w:r>
    </w:p>
    <w:p>
      <w:pPr>
        <w:jc w:val="center"/>
        <w:ind w:left="142"/>
      </w:pPr>
      <w:r>
        <w:rPr>
          <w:rFonts w:ascii="Times New Roman" w:hAnsi="Times New Roman" w:cs="Times New Roman"/>
          <w:sz w:val="28"/>
          <w:sz-cs w:val="28"/>
          <w:b/>
        </w:rPr>
        <w:t xml:space="preserve">6. Регламент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6.1.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 New Roman" w:hAnsi="Times New Roman" w:cs="Times New Roman"/>
          <w:sz w:val="28"/>
          <w:sz-cs w:val="28"/>
        </w:rPr>
        <w:t xml:space="preserve">Дивизион </w:t>
      </w:r>
      <w:r>
        <w:rPr>
          <w:rFonts w:ascii="Times New Roman" w:hAnsi="Times New Roman" w:cs="Times New Roman"/>
          <w:sz w:val="28"/>
          <w:sz-cs w:val="28"/>
          <w:b/>
        </w:rPr>
        <w:t xml:space="preserve">«Beginner»</w:t>
      </w:r>
      <w:r>
        <w:rPr>
          <w:rFonts w:ascii="Times New Roman" w:hAnsi="Times New Roman" w:cs="Times New Roman"/>
          <w:sz w:val="28"/>
          <w:sz-cs w:val="28"/>
        </w:rPr>
        <w:t xml:space="preserve"> – 2001г.р.- старше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Весовые категории: до 62 кг, до 68 кг, до 74 кг, до 82 кг, свыше 82 кг.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Продолжительность поединков: 3 минуты. 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В дивизионе «Beginner» могут принять участие только те спортсмены, чей стаж занятий контактными видами единоборств не превышает 2-х лет.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Спортсмены должны предоставить в мандатную комиссию паспорт или иное удостоверение личности с фото, медицинскую справку о состоянии здоровья, оригинал квитанции об оплате членского взноса, расписку участника соревнований.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b/>
        </w:rPr>
        <w:t xml:space="preserve">В дивизионе «Beginner» присутствуют следующие отличия от официальных правил FIAS соревнований по самбо: запрещены удары коленями, локтями, головой; </w:t>
      </w:r>
      <w:r>
        <w:rPr>
          <w:rFonts w:ascii="Times New Roman" w:hAnsi="Times New Roman" w:cs="Times New Roman"/>
          <w:sz w:val="28"/>
          <w:sz-cs w:val="28"/>
          <w:b/>
          <w:color w:val="262626"/>
        </w:rPr>
        <w:t xml:space="preserve">поединки проводятся в ударно-захватных перчатках весом 8 унций и более</w:t>
      </w:r>
      <w:r>
        <w:rPr>
          <w:rFonts w:ascii="Times New Roman" w:hAnsi="Times New Roman" w:cs="Times New Roman"/>
          <w:sz w:val="28"/>
          <w:sz-cs w:val="28"/>
          <w:b/>
        </w:rPr>
        <w:t xml:space="preserve">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6.2.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 New Roman" w:hAnsi="Times New Roman" w:cs="Times New Roman"/>
          <w:sz w:val="28"/>
          <w:sz-cs w:val="28"/>
        </w:rPr>
        <w:t xml:space="preserve">Дивизион </w:t>
      </w:r>
      <w:r>
        <w:rPr>
          <w:rFonts w:ascii="Times New Roman" w:hAnsi="Times New Roman" w:cs="Times New Roman"/>
          <w:sz w:val="28"/>
          <w:sz-cs w:val="28"/>
          <w:b/>
        </w:rPr>
        <w:t xml:space="preserve">«Professional»</w:t>
      </w:r>
      <w:r>
        <w:rPr>
          <w:rFonts w:ascii="Times New Roman" w:hAnsi="Times New Roman" w:cs="Times New Roman"/>
          <w:sz w:val="28"/>
          <w:sz-cs w:val="28"/>
        </w:rPr>
        <w:t xml:space="preserve"> – 2001г.р.- старше</w:t>
      </w:r>
    </w:p>
    <w:p>
      <w:pPr>
        <w:jc w:val="both"/>
        <w:ind w:left="708"/>
      </w:pPr>
      <w:r>
        <w:rPr>
          <w:rFonts w:ascii="Times New Roman" w:hAnsi="Times New Roman" w:cs="Times New Roman"/>
          <w:sz w:val="28"/>
          <w:sz-cs w:val="28"/>
        </w:rPr>
        <w:t xml:space="preserve">Весовые категории: до 62 кг, до 68 кг, до 74 кг, до 82 кг, свыше 82 кг.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Продолжительность поединков: 5 минут. 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В соревнованиях участвуют спортсмены, имеющие квалификацию не ниже I спортивного разряда.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Спортсмены должны предоставить в мандатную комиссию паспорт или иное удостоверение личности с фото, медицинскую справку о состоянии здоровья, оригинал квитанции об оплате членского взноса, расписку участника соревнований. 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center"/>
        <w:ind w:left="142"/>
      </w:pPr>
      <w:r>
        <w:rPr>
          <w:rFonts w:ascii="Times New Roman" w:hAnsi="Times New Roman" w:cs="Times New Roman"/>
          <w:sz w:val="28"/>
          <w:sz-cs w:val="28"/>
          <w:b/>
        </w:rPr>
        <w:t xml:space="preserve">7. Характер, система проведения и участники соревнований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7.1.</w:t>
        <w:tab/>
        <w:t xml:space="preserve">Соревнования проводятся как личные. Победители соревнований определяются в каждой весовой категории.</w:t>
      </w:r>
    </w:p>
    <w:p>
      <w:pPr>
        <w:jc w:val="both"/>
        <w:ind w:left="142"/>
      </w:pPr>
      <w:r>
        <w:rPr>
          <w:rFonts w:ascii="Times New Roman" w:hAnsi="Times New Roman" w:cs="Times New Roman"/>
          <w:sz w:val="28"/>
          <w:sz-cs w:val="28"/>
        </w:rPr>
        <w:t xml:space="preserve">7.2.</w:t>
        <w:tab/>
        <w:t xml:space="preserve">К участию в соревнованиях допускаются спортсмены, представляющие городские, районные и ведомственные организации и имеющие подготовку в секциях по видам единоборств. 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7.3.</w:t>
        <w:tab/>
        <w:t xml:space="preserve">Предварительные (технические) заявки на участие в соревнованиях должны быть представлены в оргкомитет не позднее </w:t>
      </w:r>
      <w:r>
        <w:rPr>
          <w:rFonts w:ascii="Times New Roman" w:hAnsi="Times New Roman" w:cs="Times New Roman"/>
          <w:sz w:val="28"/>
          <w:sz-cs w:val="28"/>
          <w:b/>
          <w:u w:val="single"/>
        </w:rPr>
        <w:t xml:space="preserve">11 марта 2019 года</w:t>
      </w:r>
      <w:r>
        <w:rPr>
          <w:rFonts w:ascii="Times New Roman" w:hAnsi="Times New Roman" w:cs="Times New Roman"/>
          <w:sz w:val="28"/>
          <w:sz-cs w:val="28"/>
          <w:b/>
        </w:rPr>
        <w:t xml:space="preserve">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Порядок подачи заявки: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1). Отправить скан-копию, либо фото квитанции об оплате по электронному адресу combatsambobelarus@mail.ru. В тексте письма указать наименование клуба и фамилию спортсмена/спортсменов, за которого уплачен взнос.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3). Заполнить регистрационную форму: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http://combat-sambo.by/news/cs-tournament-17-03-2019/  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b/>
        </w:rPr>
        <w:t xml:space="preserve">Команды (участники), не предоставившие в указанные сроки технические заявки либо фото квитанции, к соревнованиям не допускаются!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Участвующие организации обязаны предоставить окончательную заявку и оригинал квитанции в установленной форме в мандатную комиссию не позднее 11.00 часов 17 марта 2019 года.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Оргкомитет снимает с себя ответственность за допуск команд к соревнованиям и их размещение в случае, если не выполнены условия принимающей стороны.</w:t>
      </w:r>
    </w:p>
    <w:p>
      <w:pPr>
        <w:jc w:val="both"/>
        <w:ind w:left="142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center"/>
        <w:ind w:left="142"/>
      </w:pPr>
      <w:r>
        <w:rPr>
          <w:rFonts w:ascii="Times New Roman" w:hAnsi="Times New Roman" w:cs="Times New Roman"/>
          <w:sz w:val="28"/>
          <w:sz-cs w:val="28"/>
          <w:b/>
        </w:rPr>
        <w:t xml:space="preserve">8. Награждение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Победители соревнований, занявшие 1 места во всех весовых категориях, награждаются медалями и грамотами. Участники, занявшие 2 и 3 места, награждаются медалями и грамотами соответствующих степеней. </w:t>
      </w:r>
    </w:p>
    <w:p>
      <w:pPr>
        <w:jc w:val="both"/>
        <w:ind w:left="142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center"/>
        <w:ind w:left="142"/>
      </w:pPr>
      <w:r>
        <w:rPr>
          <w:rFonts w:ascii="Times New Roman" w:hAnsi="Times New Roman" w:cs="Times New Roman"/>
          <w:sz w:val="28"/>
          <w:sz-cs w:val="28"/>
          <w:b/>
        </w:rPr>
        <w:t xml:space="preserve">9</w:t>
      </w:r>
      <w:r>
        <w:rPr>
          <w:rFonts w:ascii="Times New Roman" w:hAnsi="Times New Roman" w:cs="Times New Roman"/>
          <w:sz w:val="28"/>
          <w:sz-cs w:val="28"/>
        </w:rPr>
        <w:t xml:space="preserve">. </w:t>
      </w:r>
      <w:r>
        <w:rPr>
          <w:rFonts w:ascii="Times New Roman" w:hAnsi="Times New Roman" w:cs="Times New Roman"/>
          <w:sz w:val="28"/>
          <w:sz-cs w:val="28"/>
          <w:b/>
        </w:rPr>
        <w:t xml:space="preserve">Финансирование</w:t>
      </w:r>
    </w:p>
    <w:p>
      <w:pPr>
        <w:jc w:val="both"/>
        <w:ind w:left="142"/>
      </w:pPr>
      <w:r>
        <w:rPr>
          <w:rFonts w:ascii="Times New Roman" w:hAnsi="Times New Roman" w:cs="Times New Roman"/>
          <w:sz w:val="28"/>
          <w:sz-cs w:val="28"/>
        </w:rPr>
        <w:t xml:space="preserve">9.1.</w:t>
        <w:tab/>
        <w:t xml:space="preserve">Расходы по проезду, проживанию, питанию спортсменов, тренеров и представителей команд осуществляются за счёт командирующих организаций.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9.2.</w:t>
        <w:tab/>
        <w:t xml:space="preserve">Заявочный взнос участников соревнований в каждом разделе составляет 30 белорусских рублей.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u w:val="single"/>
        </w:rPr>
        <w:t xml:space="preserve">Реквизиты для уплаты взноса по безналичному перечислению через банк: 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Получатель платежа: Индивидуальный предприниматель Колесник Павел Валерьянович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УНП 590888372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р/с BY02UNBS30132013300000000933 в ЗАО "БСБ БАНК"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БИК: UNBSBY2X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Назначение платежа: Боевое самбо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center"/>
        <w:ind w:left="142"/>
      </w:pPr>
      <w:r>
        <w:rPr>
          <w:rFonts w:ascii="Times New Roman" w:hAnsi="Times New Roman" w:cs="Times New Roman"/>
          <w:sz w:val="28"/>
          <w:sz-cs w:val="28"/>
          <w:b/>
        </w:rPr>
        <w:t xml:space="preserve">10</w:t>
      </w:r>
      <w:r>
        <w:rPr>
          <w:rFonts w:ascii="Times New Roman" w:hAnsi="Times New Roman" w:cs="Times New Roman"/>
          <w:sz w:val="28"/>
          <w:sz-cs w:val="28"/>
        </w:rPr>
        <w:t xml:space="preserve">. </w:t>
      </w:r>
      <w:r>
        <w:rPr>
          <w:rFonts w:ascii="Times New Roman" w:hAnsi="Times New Roman" w:cs="Times New Roman"/>
          <w:sz w:val="28"/>
          <w:sz-cs w:val="28"/>
          <w:b/>
        </w:rPr>
        <w:t xml:space="preserve">Справочная информация</w:t>
      </w:r>
    </w:p>
    <w:p>
      <w:pPr>
        <w:jc w:val="both"/>
        <w:ind w:left="142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/>
        <w:tab/>
        <w:t xml:space="preserve">По всем вопросам, связанным с участием в Республиканском турнире по боевому самбо, посвященном памяти мастера спорта по самбо Сергея Щербы, просьба обращаться по телефону: + 375 44 472 27 17.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НАСТОЯЩЕЕ ПОЛОЖЕНИЕ ЯВЛЯЕТСЯ ОФИЦИАЛЬНЫМ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ПРИГЛАШЕНИЕМ НА СОРЕВНОВАНИЯ</w:t>
      </w:r>
    </w:p>
    <w:sectPr>
      <w:pgSz w:w="11900" w:h="16840"/>
      <w:pgMar w:top="1134" w:right="850" w:bottom="709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CocoaOOXMLWriter/1265.21</generator>
</meta>
</file>